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附件1：</w:t>
      </w:r>
    </w:p>
    <w:p>
      <w:pP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《陶瓷成型施釉工》国家职业技能标准起草单位申请表</w:t>
      </w:r>
    </w:p>
    <w:tbl>
      <w:tblPr>
        <w:tblStyle w:val="2"/>
        <w:tblW w:w="10230" w:type="dxa"/>
        <w:tblInd w:w="-7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760"/>
        <w:gridCol w:w="1480"/>
        <w:gridCol w:w="1710"/>
        <w:gridCol w:w="1420"/>
        <w:gridCol w:w="2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主营业务</w:t>
            </w:r>
          </w:p>
        </w:tc>
        <w:tc>
          <w:tcPr>
            <w:tcW w:w="4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现任职务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    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02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单位简介，经营业绩、服务与管理成果（可另附）：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从事标准制订（修订）经历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标准类型</w:t>
            </w:r>
          </w:p>
        </w:tc>
        <w:tc>
          <w:tcPr>
            <w:tcW w:w="4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标准名称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02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贵单位是否能够提供必要的资金支持：                       是（  ） 否（  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贵单位是否能够提供必要的技术支持：                       是（  ） 否（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102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单位意见：我单位同意作为《陶瓷成型施釉工国家职业技能标准》起草单位，对标准各项起草工作给予积极支持与配合。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负责人：             （公章）                             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年   月   日</w:t>
            </w:r>
          </w:p>
        </w:tc>
      </w:tr>
    </w:tbl>
    <w:p>
      <w:pP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等线" w:hAnsi="等线" w:eastAsia="等线" w:cs="等线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备注：随表附加单位营业执照及相关资历证明材料等。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D3B21"/>
    <w:rsid w:val="278207D1"/>
    <w:rsid w:val="6AFD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2022-04-20T12:05:00Z</dcterms:created>
  <dc:creator>13731101859</dc:creator>
  <cp:lastModifiedBy>13731101859</cp:lastModifiedBy>
  <dcterms:modified xsi:type="dcterms:W3CDTF">2022-04-20T12:32:06Z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2139B96B07E94E07BE722DC186DC0BEE</vt:lpwstr>
  </property>
</Properties>
</file>